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3A965DC9"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 i projekata udruga iz područja</w:t>
            </w:r>
            <w:r w:rsidR="00E76BBA">
              <w:rPr>
                <w:rFonts w:eastAsia="Arial Unicode MS"/>
              </w:rPr>
              <w:t xml:space="preserve"> zaštite potrošača </w:t>
            </w:r>
            <w:r w:rsidRPr="002A3FF6">
              <w:rPr>
                <w:rFonts w:eastAsia="Arial Unicode MS"/>
              </w:rPr>
              <w:t>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5B2144ED"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E76BBA">
        <w:rPr>
          <w:sz w:val="28"/>
          <w:szCs w:val="28"/>
        </w:rPr>
        <w:t>01.03.2019.</w:t>
      </w:r>
    </w:p>
    <w:p w14:paraId="691D58C1" w14:textId="77777777" w:rsidR="00D10BD4" w:rsidRPr="00A57310" w:rsidRDefault="00D10BD4" w:rsidP="00D10BD4">
      <w:pPr>
        <w:jc w:val="center"/>
        <w:rPr>
          <w:sz w:val="28"/>
          <w:szCs w:val="28"/>
        </w:rPr>
      </w:pPr>
    </w:p>
    <w:p w14:paraId="42868C11" w14:textId="56A9C996" w:rsidR="00D10BD4" w:rsidRPr="00A57310" w:rsidRDefault="00D10BD4" w:rsidP="00D10BD4">
      <w:pPr>
        <w:ind w:left="1440" w:firstLine="720"/>
        <w:rPr>
          <w:sz w:val="28"/>
          <w:szCs w:val="28"/>
        </w:rPr>
      </w:pPr>
      <w:r w:rsidRPr="00A57310">
        <w:rPr>
          <w:sz w:val="28"/>
          <w:szCs w:val="28"/>
        </w:rPr>
        <w:t>R</w:t>
      </w:r>
      <w:r w:rsidR="00E76BBA">
        <w:rPr>
          <w:sz w:val="28"/>
          <w:szCs w:val="28"/>
        </w:rPr>
        <w:t>ok za dostavu prijava: 01.04.2019.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ListParagraph"/>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ListParagraph"/>
        <w:ind w:left="1080"/>
        <w:rPr>
          <w:rStyle w:val="Strong"/>
          <w:b w:val="0"/>
          <w:bCs w:val="0"/>
        </w:rPr>
      </w:pPr>
    </w:p>
    <w:p w14:paraId="6BE3DABE" w14:textId="67AF5123" w:rsidR="00A6483C" w:rsidRPr="009E4A2F" w:rsidRDefault="00A6483C" w:rsidP="00BE0F25">
      <w:pPr>
        <w:pStyle w:val="ListParagraph"/>
        <w:numPr>
          <w:ilvl w:val="0"/>
          <w:numId w:val="32"/>
        </w:numPr>
        <w:rPr>
          <w:rStyle w:val="Strong"/>
          <w:b w:val="0"/>
          <w:bCs w:val="0"/>
        </w:rPr>
      </w:pPr>
      <w:r w:rsidRPr="009E4A2F">
        <w:rPr>
          <w:rStyle w:val="Strong"/>
          <w:b w:val="0"/>
        </w:rPr>
        <w:t>VRSTA I VISINA FINANCIJSKE POTPORE .........</w:t>
      </w:r>
      <w:r w:rsidR="00BE0F25">
        <w:rPr>
          <w:rStyle w:val="Strong"/>
          <w:b w:val="0"/>
        </w:rPr>
        <w:t>......</w:t>
      </w:r>
      <w:r w:rsidRPr="009E4A2F">
        <w:rPr>
          <w:rStyle w:val="Strong"/>
          <w:b w:val="0"/>
        </w:rPr>
        <w:t>.........................................</w:t>
      </w:r>
      <w:r w:rsidR="002749E2">
        <w:rPr>
          <w:rStyle w:val="Strong"/>
          <w:b w:val="0"/>
        </w:rPr>
        <w:t>...</w:t>
      </w:r>
      <w:r w:rsidRPr="009E4A2F">
        <w:rPr>
          <w:rStyle w:val="Strong"/>
          <w:b w:val="0"/>
        </w:rPr>
        <w:t>....3</w:t>
      </w:r>
    </w:p>
    <w:p w14:paraId="72C8B702" w14:textId="77777777" w:rsidR="00A6483C" w:rsidRPr="002A3FF6" w:rsidRDefault="00A6483C" w:rsidP="00BE0F25">
      <w:pPr>
        <w:pStyle w:val="ListParagraph"/>
      </w:pPr>
    </w:p>
    <w:p w14:paraId="32FF6396" w14:textId="533197BB" w:rsidR="001E5CD1" w:rsidRDefault="00A6483C" w:rsidP="00FE183F">
      <w:pPr>
        <w:pStyle w:val="TOC1"/>
        <w:rPr>
          <w:rStyle w:val="Hyperlink"/>
          <w:color w:val="auto"/>
          <w:u w:val="none"/>
        </w:rPr>
      </w:pPr>
      <w:r w:rsidRPr="00E11A0D">
        <w:rPr>
          <w:rStyle w:val="Hyperlink"/>
          <w:color w:val="auto"/>
          <w:u w:val="none"/>
        </w:rPr>
        <w:t xml:space="preserve">FORMALNI UVJETI </w:t>
      </w:r>
      <w:r w:rsidR="008407B6">
        <w:rPr>
          <w:rStyle w:val="Hyperlink"/>
          <w:color w:val="auto"/>
          <w:u w:val="none"/>
        </w:rPr>
        <w:t>NATJEČAJ</w:t>
      </w:r>
      <w:r w:rsidRPr="00E11A0D">
        <w:rPr>
          <w:rStyle w:val="Hyperlink"/>
          <w:color w:val="auto"/>
          <w:u w:val="none"/>
        </w:rPr>
        <w:t xml:space="preserve">A </w:t>
      </w:r>
      <w:r w:rsidR="00BE0F25">
        <w:rPr>
          <w:rStyle w:val="Hyperlink"/>
          <w:color w:val="auto"/>
          <w:u w:val="none"/>
        </w:rPr>
        <w:t>………</w:t>
      </w:r>
      <w:r w:rsidRPr="00E11A0D">
        <w:rPr>
          <w:rStyle w:val="Hyperlink"/>
          <w:color w:val="auto"/>
          <w:u w:val="none"/>
        </w:rPr>
        <w:t>............................................................</w:t>
      </w:r>
      <w:r w:rsidR="002749E2">
        <w:rPr>
          <w:rStyle w:val="Hyperlink"/>
          <w:color w:val="auto"/>
          <w:u w:val="none"/>
        </w:rPr>
        <w:t>.....</w:t>
      </w:r>
      <w:r w:rsidRPr="00E11A0D">
        <w:rPr>
          <w:rStyle w:val="Hyperlink"/>
          <w:color w:val="auto"/>
          <w:u w:val="none"/>
        </w:rPr>
        <w:t>....</w:t>
      </w:r>
      <w:r w:rsidR="00A61854">
        <w:rPr>
          <w:rStyle w:val="Hyperlink"/>
          <w:color w:val="auto"/>
          <w:u w:val="none"/>
        </w:rPr>
        <w:t>4</w:t>
      </w:r>
    </w:p>
    <w:p w14:paraId="3E62C48D" w14:textId="6E8F0C7A" w:rsidR="001E5CD1" w:rsidRPr="008407B6" w:rsidRDefault="001E5CD1" w:rsidP="00FE183F">
      <w:pPr>
        <w:pStyle w:val="TOC1"/>
      </w:pPr>
      <w:r w:rsidRPr="008407B6">
        <w:t>PARTNERSTVA I SURADNJA NA PROVEDBI PROGRAMA I  PROJEKTA</w:t>
      </w:r>
      <w:r w:rsidR="00BE0F25">
        <w:t xml:space="preserve"> </w:t>
      </w:r>
      <w:r w:rsidR="002749E2">
        <w:t>…..</w:t>
      </w:r>
      <w:r w:rsidR="00BE0F25">
        <w:t>.…</w:t>
      </w:r>
      <w:r w:rsidR="002749E2">
        <w:t>6</w:t>
      </w:r>
    </w:p>
    <w:p w14:paraId="26DB6598" w14:textId="2C3E3BA4" w:rsidR="001E5CD1" w:rsidRPr="008407B6" w:rsidRDefault="001E5CD1" w:rsidP="00FE183F">
      <w:pPr>
        <w:pStyle w:val="TOC1"/>
      </w:pPr>
      <w:r w:rsidRPr="008407B6">
        <w:t xml:space="preserve">PRIHVATLJIVI TROŠKOVI KOJI ĆE SE FINANCIRATI PUTEM JAVNOG </w:t>
      </w:r>
      <w:r>
        <w:t>NATJEČAJ</w:t>
      </w:r>
      <w:r w:rsidRPr="008407B6">
        <w:t>A</w:t>
      </w:r>
      <w:r w:rsidR="00BE0F25">
        <w:t xml:space="preserve"> ………………………………………………………………………</w:t>
      </w:r>
      <w:r w:rsidR="002749E2">
        <w:t>……</w:t>
      </w:r>
      <w:r w:rsidR="00A61854">
        <w:t>6</w:t>
      </w:r>
    </w:p>
    <w:p w14:paraId="304A27C6" w14:textId="50A8CAF1" w:rsidR="001E5CD1" w:rsidRDefault="001E5CD1" w:rsidP="00FE183F">
      <w:pPr>
        <w:pStyle w:val="TOC1"/>
      </w:pPr>
      <w:r w:rsidRPr="002A3FF6">
        <w:t>KAKO PRIJAVITI PROGRAM ILI PROJEKT, SADRŽAJ PRIJAVE I DOKUMENTACIJA KOJU PRIJAVITELJ MORA PRILOŽITI UZ PRIJAVU</w:t>
      </w:r>
      <w:r w:rsidR="00A61854">
        <w:t xml:space="preserve"> …</w:t>
      </w:r>
      <w:r w:rsidR="002749E2">
        <w:t>……</w:t>
      </w:r>
      <w:r w:rsidR="00A61854">
        <w:t>8</w:t>
      </w:r>
    </w:p>
    <w:p w14:paraId="1555CDB9" w14:textId="1222D029" w:rsidR="001E5CD1" w:rsidRPr="008407B6" w:rsidRDefault="001E5CD1" w:rsidP="00FE183F">
      <w:pPr>
        <w:pStyle w:val="TOC1"/>
      </w:pPr>
      <w:r w:rsidRPr="008407B6">
        <w:t>KOME SE I U KOJEM ROKU OBRATITI ZA DODATNA POJAŠNJENJA</w:t>
      </w:r>
      <w:r w:rsidR="00FE183F">
        <w:t xml:space="preserve"> </w:t>
      </w:r>
      <w:r w:rsidR="002749E2">
        <w:t>….……..</w:t>
      </w:r>
      <w:r w:rsidR="00FE183F">
        <w:t>10</w:t>
      </w:r>
    </w:p>
    <w:p w14:paraId="50B9D7AF" w14:textId="76EEDFBD" w:rsidR="00AE4B4B" w:rsidRPr="00CE6C74" w:rsidRDefault="00AE4B4B" w:rsidP="00FE183F">
      <w:pPr>
        <w:pStyle w:val="TOC1"/>
      </w:pPr>
      <w:r w:rsidRPr="00AE4B4B">
        <w:t>PROCJENA PRIJAVA I DONOŠENJE ODLUKE O DODJELI SREDSTAVA</w:t>
      </w:r>
      <w:r w:rsidRPr="00CE6C74">
        <w:t>………………</w:t>
      </w:r>
      <w:r w:rsidR="00BE0F25">
        <w:t>……….</w:t>
      </w:r>
      <w:r w:rsidRPr="00CE6C74">
        <w:t>…………………………………………</w:t>
      </w:r>
      <w:r w:rsidR="00FE183F">
        <w:t>…</w:t>
      </w:r>
      <w:r w:rsidR="002749E2">
        <w:t>.…</w:t>
      </w:r>
      <w:r w:rsidR="00FE183F">
        <w:t>….</w:t>
      </w:r>
      <w:r w:rsidRPr="00CE6C74">
        <w:t>10</w:t>
      </w:r>
    </w:p>
    <w:p w14:paraId="0DCCEBC9" w14:textId="3DFC6D95" w:rsidR="001E5CD1" w:rsidRDefault="001E5CD1" w:rsidP="00FE183F">
      <w:pPr>
        <w:pStyle w:val="TOC1"/>
        <w:rPr>
          <w:b/>
        </w:rPr>
      </w:pPr>
      <w:r w:rsidRPr="008407B6">
        <w:t>OBAVIJEST O DONESENOJ ODLUCI O DODJELI FINANCIJSKIH SREDSTAVA</w:t>
      </w:r>
      <w:r w:rsidR="00BE0F25">
        <w:t xml:space="preserve"> ……………………………………………………………………</w:t>
      </w:r>
      <w:r w:rsidR="002749E2">
        <w:t>…………………..</w:t>
      </w:r>
      <w:r w:rsidR="00BE0F25">
        <w:t>….</w:t>
      </w:r>
      <w:r w:rsidR="00FE183F">
        <w:t>1</w:t>
      </w:r>
      <w:r w:rsidR="002749E2">
        <w:t>1</w:t>
      </w:r>
    </w:p>
    <w:p w14:paraId="61EF333C" w14:textId="21D6D200" w:rsidR="001E5CD1" w:rsidRPr="008407B6" w:rsidRDefault="001E5CD1" w:rsidP="00FE183F">
      <w:pPr>
        <w:pStyle w:val="TOC1"/>
        <w:rPr>
          <w:b/>
        </w:rPr>
      </w:pPr>
      <w:r w:rsidRPr="008407B6">
        <w:t>PODNOŠENJE PRIGOVORA</w:t>
      </w:r>
      <w:r w:rsidR="00BE0F25">
        <w:t xml:space="preserve"> ……………………………………………</w:t>
      </w:r>
      <w:r w:rsidR="002749E2">
        <w:t>…</w:t>
      </w:r>
      <w:r w:rsidR="00BE0F25">
        <w:t>…</w:t>
      </w:r>
      <w:r w:rsidR="002749E2">
        <w:t>.</w:t>
      </w:r>
      <w:r w:rsidR="00BE0F25">
        <w:t>……</w:t>
      </w:r>
      <w:r w:rsidR="00FE183F">
        <w:t>...12</w:t>
      </w:r>
    </w:p>
    <w:p w14:paraId="295C9CEE" w14:textId="3F68D9A1" w:rsidR="001E5CD1" w:rsidRPr="008407B6" w:rsidRDefault="001E5CD1" w:rsidP="00FE183F">
      <w:pPr>
        <w:pStyle w:val="TOC1"/>
        <w:rPr>
          <w:b/>
        </w:rPr>
      </w:pPr>
      <w:r w:rsidRPr="008407B6">
        <w:t>UGOVARANJE, PRAĆENJE TE OBUSTAVLJANJE ISPLATE I POVRAT ISPLAĆENIH SREDSTAVA</w:t>
      </w:r>
      <w:r w:rsidR="00FE183F">
        <w:t xml:space="preserve"> …………………………………………………</w:t>
      </w:r>
      <w:r w:rsidR="002749E2">
        <w:t>….</w:t>
      </w:r>
      <w:r w:rsidR="00FE183F">
        <w:t>…….12</w:t>
      </w:r>
    </w:p>
    <w:p w14:paraId="540355F8" w14:textId="0BD40A5C" w:rsidR="00AE4B4B" w:rsidRDefault="00AE4B4B" w:rsidP="00FE183F">
      <w:pPr>
        <w:pStyle w:val="TOC1"/>
      </w:pPr>
      <w:r w:rsidRPr="00AE4B4B">
        <w:t>INFORMIRANJE I VIDLJIVOST</w:t>
      </w:r>
      <w:r w:rsidR="00B44123">
        <w:t xml:space="preserve"> </w:t>
      </w:r>
      <w:r w:rsidR="00CE6C74">
        <w:t>.</w:t>
      </w:r>
      <w:r>
        <w:t>…</w:t>
      </w:r>
      <w:r w:rsidR="00BE0F25">
        <w:t>……………</w:t>
      </w:r>
      <w:r>
        <w:t>………………….………</w:t>
      </w:r>
      <w:r w:rsidR="002749E2">
        <w:t>….</w:t>
      </w:r>
      <w:r>
        <w:t>…..…</w:t>
      </w:r>
      <w:r w:rsidR="00FE183F">
        <w:t>.</w:t>
      </w:r>
      <w:r>
        <w:t>13</w:t>
      </w:r>
    </w:p>
    <w:p w14:paraId="56C6ED63" w14:textId="77777777" w:rsidR="000C6963" w:rsidRDefault="000C6963" w:rsidP="00BE0F25">
      <w:pPr>
        <w:pStyle w:val="ListParagraph"/>
        <w:ind w:left="1352"/>
        <w:rPr>
          <w:lang w:eastAsia="en-US"/>
        </w:rPr>
      </w:pPr>
    </w:p>
    <w:p w14:paraId="5BFC780A" w14:textId="09B83824" w:rsidR="000C6963" w:rsidRPr="000C6963" w:rsidRDefault="000C6963" w:rsidP="002749E2">
      <w:pPr>
        <w:pStyle w:val="TOC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…….13</w:t>
      </w:r>
    </w:p>
    <w:p w14:paraId="47460BDE" w14:textId="54E61F31" w:rsidR="00AE4B4B" w:rsidRPr="002A3FF6" w:rsidRDefault="00AE4B4B" w:rsidP="00FE183F">
      <w:pPr>
        <w:pStyle w:val="TOC1"/>
        <w:numPr>
          <w:ilvl w:val="0"/>
          <w:numId w:val="0"/>
        </w:numPr>
        <w:ind w:left="1080"/>
      </w:pPr>
    </w:p>
    <w:p w14:paraId="5D1B8415" w14:textId="77777777" w:rsidR="005E6281" w:rsidRPr="002A3FF6" w:rsidRDefault="005E6281" w:rsidP="005E6281">
      <w:pPr>
        <w:pStyle w:val="ListParagraph"/>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TOC1"/>
        <w:numPr>
          <w:ilvl w:val="0"/>
          <w:numId w:val="0"/>
        </w:numPr>
        <w:ind w:left="1080"/>
      </w:pPr>
    </w:p>
    <w:p w14:paraId="519BCD7B" w14:textId="365307B8" w:rsidR="00884945" w:rsidRDefault="00884945" w:rsidP="00FE183F">
      <w:pPr>
        <w:pStyle w:val="TOC1"/>
        <w:numPr>
          <w:ilvl w:val="0"/>
          <w:numId w:val="0"/>
        </w:numPr>
        <w:ind w:left="360"/>
      </w:pPr>
      <w:bookmarkStart w:id="1"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TOC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1"/>
    <w:p w14:paraId="26D2F6D0" w14:textId="46B8687D" w:rsidR="006C4DC5" w:rsidRPr="008407B6"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E76BBA">
        <w:rPr>
          <w:sz w:val="22"/>
          <w:szCs w:val="22"/>
        </w:rPr>
        <w:t>zaštite potrošača</w:t>
      </w:r>
      <w:r w:rsidR="006C4DC5" w:rsidRPr="008407B6">
        <w:rPr>
          <w:sz w:val="22"/>
          <w:szCs w:val="22"/>
        </w:rPr>
        <w:t xml:space="preserve"> za 2019. </w:t>
      </w:r>
      <w:r w:rsidR="00135E33" w:rsidRPr="008407B6">
        <w:rPr>
          <w:rFonts w:eastAsia="Arial Unicode MS"/>
          <w:sz w:val="22"/>
          <w:szCs w:val="22"/>
        </w:rPr>
        <w:t>su:</w:t>
      </w:r>
    </w:p>
    <w:p w14:paraId="34DFD750" w14:textId="4556D5F5" w:rsidR="00E76BBA" w:rsidRPr="00E76BBA" w:rsidRDefault="00E76BBA" w:rsidP="00E76BBA">
      <w:pPr>
        <w:pStyle w:val="ListParagraph"/>
        <w:widowControl w:val="0"/>
        <w:numPr>
          <w:ilvl w:val="0"/>
          <w:numId w:val="31"/>
        </w:numPr>
        <w:suppressLineNumbers/>
        <w:jc w:val="both"/>
        <w:rPr>
          <w:rFonts w:eastAsia="Arial Unicode MS"/>
          <w:sz w:val="22"/>
          <w:szCs w:val="22"/>
        </w:rPr>
      </w:pPr>
      <w:r w:rsidRPr="00E76BBA">
        <w:rPr>
          <w:rFonts w:eastAsia="Arial Unicode MS"/>
          <w:sz w:val="22"/>
          <w:szCs w:val="22"/>
        </w:rPr>
        <w:t xml:space="preserve">unapređenje i promicanje potrošačkih prava i interesa </w:t>
      </w:r>
    </w:p>
    <w:p w14:paraId="0A53ECA9" w14:textId="4FD73350" w:rsidR="00E76BBA" w:rsidRPr="00E76BBA" w:rsidRDefault="00E76BBA" w:rsidP="00E76BBA">
      <w:pPr>
        <w:pStyle w:val="ListParagraph"/>
        <w:widowControl w:val="0"/>
        <w:numPr>
          <w:ilvl w:val="0"/>
          <w:numId w:val="31"/>
        </w:numPr>
        <w:suppressLineNumbers/>
        <w:jc w:val="both"/>
        <w:rPr>
          <w:rFonts w:eastAsia="Arial Unicode MS"/>
          <w:sz w:val="22"/>
          <w:szCs w:val="22"/>
        </w:rPr>
      </w:pPr>
      <w:r w:rsidRPr="00E76BBA">
        <w:rPr>
          <w:rFonts w:eastAsia="Arial Unicode MS"/>
          <w:sz w:val="22"/>
          <w:szCs w:val="22"/>
        </w:rPr>
        <w:t xml:space="preserve">podizanje znanja o pravima potrošača kroz informiranje, edukaciju i savjetovanje potrošača </w:t>
      </w:r>
    </w:p>
    <w:p w14:paraId="50AAC5A4" w14:textId="3F94843B" w:rsidR="00E76BBA" w:rsidRPr="00E76BBA" w:rsidRDefault="00E76BBA" w:rsidP="00E76BBA">
      <w:pPr>
        <w:pStyle w:val="ListParagraph"/>
        <w:widowControl w:val="0"/>
        <w:numPr>
          <w:ilvl w:val="0"/>
          <w:numId w:val="31"/>
        </w:numPr>
        <w:suppressLineNumbers/>
        <w:jc w:val="both"/>
        <w:rPr>
          <w:rFonts w:eastAsia="Arial Unicode MS"/>
          <w:sz w:val="22"/>
          <w:szCs w:val="22"/>
        </w:rPr>
      </w:pPr>
      <w:r w:rsidRPr="00E76BBA">
        <w:rPr>
          <w:rFonts w:eastAsia="Arial Unicode MS"/>
          <w:sz w:val="22"/>
          <w:szCs w:val="22"/>
        </w:rPr>
        <w:t xml:space="preserve">jačanje uloge potrošača na zajedničkom tržištu </w:t>
      </w:r>
    </w:p>
    <w:p w14:paraId="2BAEE826" w14:textId="355456DD" w:rsidR="00E76BBA" w:rsidRDefault="00E76BBA" w:rsidP="00E76BBA">
      <w:pPr>
        <w:pStyle w:val="ListParagraph"/>
        <w:widowControl w:val="0"/>
        <w:numPr>
          <w:ilvl w:val="0"/>
          <w:numId w:val="31"/>
        </w:numPr>
        <w:suppressLineNumbers/>
        <w:jc w:val="both"/>
        <w:rPr>
          <w:rFonts w:eastAsia="Arial Unicode MS"/>
          <w:sz w:val="22"/>
          <w:szCs w:val="22"/>
        </w:rPr>
      </w:pPr>
      <w:r w:rsidRPr="00E76BBA">
        <w:rPr>
          <w:rFonts w:eastAsia="Arial Unicode MS"/>
          <w:sz w:val="22"/>
          <w:szCs w:val="22"/>
        </w:rPr>
        <w:t>jačanje kapaciteta udruga iz područja zaštite potrošača</w:t>
      </w:r>
    </w:p>
    <w:p w14:paraId="7C4496EC" w14:textId="2B8D5A41" w:rsidR="00E76BBA" w:rsidRDefault="00E76BBA" w:rsidP="00E76BBA">
      <w:pPr>
        <w:widowControl w:val="0"/>
        <w:suppressLineNumbers/>
        <w:ind w:firstLine="720"/>
        <w:jc w:val="both"/>
        <w:rPr>
          <w:rFonts w:eastAsia="Arial Unicode MS"/>
          <w:sz w:val="22"/>
          <w:szCs w:val="22"/>
        </w:rPr>
      </w:pPr>
    </w:p>
    <w:p w14:paraId="68CC3718" w14:textId="2FE82FDD" w:rsidR="00E76BBA" w:rsidRDefault="00E76BBA" w:rsidP="00E76BBA">
      <w:pPr>
        <w:widowControl w:val="0"/>
        <w:suppressLineNumbers/>
        <w:ind w:firstLine="720"/>
        <w:jc w:val="both"/>
        <w:rPr>
          <w:rFonts w:eastAsia="Arial Unicode MS"/>
          <w:sz w:val="22"/>
          <w:szCs w:val="22"/>
        </w:rPr>
      </w:pPr>
      <w:r>
        <w:rPr>
          <w:rFonts w:eastAsia="Arial Unicode MS"/>
          <w:sz w:val="22"/>
          <w:szCs w:val="22"/>
        </w:rPr>
        <w:t>P</w:t>
      </w:r>
      <w:r w:rsidRPr="00E76BBA">
        <w:rPr>
          <w:rFonts w:eastAsia="Arial Unicode MS"/>
          <w:sz w:val="22"/>
          <w:szCs w:val="22"/>
        </w:rPr>
        <w:t>rioriteti</w:t>
      </w:r>
      <w:r>
        <w:rPr>
          <w:rFonts w:eastAsia="Arial Unicode MS"/>
          <w:sz w:val="22"/>
          <w:szCs w:val="22"/>
        </w:rPr>
        <w:t xml:space="preserve"> </w:t>
      </w:r>
      <w:r w:rsidRPr="00E76BBA">
        <w:rPr>
          <w:rFonts w:eastAsia="Arial Unicode MS"/>
          <w:sz w:val="22"/>
          <w:szCs w:val="22"/>
        </w:rPr>
        <w:t>Natječaja za dodjelu sredstava koji su utvrđeni u Programu financiranja udruga iz područja zaštite potrošača za 2019. su:</w:t>
      </w:r>
    </w:p>
    <w:p w14:paraId="5B230BA3" w14:textId="77777777" w:rsidR="00E76BBA" w:rsidRPr="00E76BBA" w:rsidRDefault="00E76BBA" w:rsidP="00E76BBA">
      <w:pPr>
        <w:widowControl w:val="0"/>
        <w:suppressLineNumbers/>
        <w:ind w:firstLine="720"/>
        <w:jc w:val="both"/>
        <w:rPr>
          <w:rFonts w:eastAsia="Arial Unicode MS"/>
          <w:sz w:val="22"/>
          <w:szCs w:val="22"/>
        </w:rPr>
      </w:pPr>
      <w:r w:rsidRPr="00E76BBA">
        <w:rPr>
          <w:rFonts w:eastAsia="Arial Unicode MS"/>
          <w:sz w:val="22"/>
          <w:szCs w:val="22"/>
        </w:rPr>
        <w:t>- edukacija potrošača</w:t>
      </w:r>
    </w:p>
    <w:p w14:paraId="6A826286" w14:textId="77777777" w:rsidR="00E76BBA" w:rsidRPr="00E76BBA" w:rsidRDefault="00E76BBA" w:rsidP="00E76BBA">
      <w:pPr>
        <w:widowControl w:val="0"/>
        <w:suppressLineNumbers/>
        <w:ind w:firstLine="720"/>
        <w:jc w:val="both"/>
        <w:rPr>
          <w:rFonts w:eastAsia="Arial Unicode MS"/>
          <w:sz w:val="22"/>
          <w:szCs w:val="22"/>
        </w:rPr>
      </w:pPr>
      <w:r w:rsidRPr="00E76BBA">
        <w:rPr>
          <w:rFonts w:eastAsia="Arial Unicode MS"/>
          <w:sz w:val="22"/>
          <w:szCs w:val="22"/>
        </w:rPr>
        <w:t>- informiranje potrošača</w:t>
      </w:r>
    </w:p>
    <w:p w14:paraId="358C69E8" w14:textId="270AA79E" w:rsidR="00135E33" w:rsidRDefault="00E76BBA" w:rsidP="00E76BBA">
      <w:pPr>
        <w:widowControl w:val="0"/>
        <w:suppressLineNumbers/>
        <w:ind w:firstLine="720"/>
        <w:jc w:val="both"/>
        <w:rPr>
          <w:rFonts w:eastAsia="Arial Unicode MS"/>
          <w:sz w:val="22"/>
          <w:szCs w:val="22"/>
        </w:rPr>
      </w:pPr>
      <w:r w:rsidRPr="00E76BBA">
        <w:rPr>
          <w:rFonts w:eastAsia="Arial Unicode MS"/>
          <w:sz w:val="22"/>
          <w:szCs w:val="22"/>
        </w:rPr>
        <w:t>- savjetovanje potrošača</w:t>
      </w:r>
    </w:p>
    <w:p w14:paraId="01FF0399" w14:textId="77777777" w:rsidR="00E76BBA" w:rsidRPr="008407B6" w:rsidRDefault="00E76BBA" w:rsidP="004946FE">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Pr="008407B6">
          <w:rPr>
            <w:rStyle w:val="Hyperlink"/>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9810607" w:rsidR="00E551D6" w:rsidRDefault="00E551D6" w:rsidP="006C4DC5">
      <w:pPr>
        <w:jc w:val="both"/>
        <w:rPr>
          <w:sz w:val="22"/>
          <w:szCs w:val="22"/>
        </w:rPr>
      </w:pPr>
    </w:p>
    <w:p w14:paraId="65D12517" w14:textId="77777777" w:rsidR="00E76BBA" w:rsidRDefault="00E76BBA"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TOC1"/>
        <w:numPr>
          <w:ilvl w:val="0"/>
          <w:numId w:val="0"/>
        </w:numPr>
        <w:ind w:left="1080"/>
        <w:rPr>
          <w:rStyle w:val="Strong"/>
          <w:sz w:val="22"/>
          <w:szCs w:val="22"/>
        </w:rPr>
      </w:pPr>
      <w:bookmarkStart w:id="2"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TOC1"/>
        <w:rPr>
          <w:b/>
        </w:rPr>
      </w:pPr>
      <w:r w:rsidRPr="00FE183F">
        <w:rPr>
          <w:rStyle w:val="Strong"/>
          <w:b w:val="0"/>
        </w:rPr>
        <w:t>VRSTA I VISINA FINANCIJSKE POTPORE</w:t>
      </w:r>
    </w:p>
    <w:bookmarkEnd w:id="2"/>
    <w:p w14:paraId="3ADB20F8" w14:textId="03466387" w:rsidR="00F50414" w:rsidRPr="002A3FF6" w:rsidRDefault="00F50414" w:rsidP="00F50414">
      <w:pPr>
        <w:jc w:val="both"/>
      </w:pPr>
    </w:p>
    <w:p w14:paraId="5FE8878E" w14:textId="7FD0ED8B" w:rsidR="00331A55" w:rsidRPr="008407B6" w:rsidRDefault="00FC4CA6" w:rsidP="00006B62">
      <w:pPr>
        <w:pStyle w:val="Normal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499BAFAC"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E76BBA">
        <w:rPr>
          <w:noProof/>
          <w:sz w:val="22"/>
          <w:szCs w:val="22"/>
        </w:rPr>
        <w:t>270.000,00</w:t>
      </w:r>
      <w:r w:rsidRPr="008407B6">
        <w:rPr>
          <w:noProof/>
          <w:sz w:val="22"/>
          <w:szCs w:val="22"/>
        </w:rPr>
        <w:t xml:space="preserve"> kuna.</w:t>
      </w:r>
    </w:p>
    <w:p w14:paraId="64A910BB" w14:textId="5E97FAED"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E76BBA">
        <w:rPr>
          <w:noProof/>
          <w:sz w:val="22"/>
          <w:szCs w:val="22"/>
        </w:rPr>
        <w:t>10.000,00</w:t>
      </w:r>
      <w:r w:rsidRPr="008407B6">
        <w:rPr>
          <w:noProof/>
          <w:sz w:val="22"/>
          <w:szCs w:val="22"/>
        </w:rPr>
        <w:t xml:space="preserve"> kuna, a najveći </w:t>
      </w:r>
      <w:r w:rsidR="00E76BBA">
        <w:rPr>
          <w:noProof/>
          <w:sz w:val="22"/>
          <w:szCs w:val="22"/>
        </w:rPr>
        <w:t>50.000,00</w:t>
      </w:r>
      <w:r w:rsidRPr="008407B6">
        <w:rPr>
          <w:noProof/>
          <w:sz w:val="22"/>
          <w:szCs w:val="22"/>
        </w:rPr>
        <w:t xml:space="preserve"> 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lastRenderedPageBreak/>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tab/>
      </w:r>
    </w:p>
    <w:p w14:paraId="3FB18959" w14:textId="2E5DE22D" w:rsidR="00884945" w:rsidRDefault="00884945" w:rsidP="00412760">
      <w:pPr>
        <w:jc w:val="both"/>
        <w:rPr>
          <w:bCs/>
        </w:rPr>
      </w:pPr>
    </w:p>
    <w:p w14:paraId="1ED4EB32" w14:textId="77777777" w:rsidR="00884945" w:rsidRPr="002A3FF6" w:rsidRDefault="00884945" w:rsidP="00412760">
      <w:pPr>
        <w:jc w:val="both"/>
        <w:rPr>
          <w:bCs/>
        </w:rPr>
      </w:pPr>
    </w:p>
    <w:p w14:paraId="1279CD9D" w14:textId="6348DEDF" w:rsidR="00C350AF" w:rsidRPr="00FE183F" w:rsidRDefault="00FB5D36" w:rsidP="00FE183F">
      <w:pPr>
        <w:pStyle w:val="TOC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lastRenderedPageBreak/>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w:t>
            </w:r>
            <w:r w:rsidR="003C5E1D" w:rsidRPr="008407B6">
              <w:rPr>
                <w:rFonts w:eastAsia="Calibri"/>
                <w:bCs/>
                <w:sz w:val="22"/>
                <w:szCs w:val="22"/>
                <w:lang w:eastAsia="en-US"/>
              </w:rPr>
              <w:lastRenderedPageBreak/>
              <w:t xml:space="preserve">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3" w:name="_Hlk535441436"/>
    </w:p>
    <w:p w14:paraId="1E7DB1B3" w14:textId="4E453CAC" w:rsidR="00740EDE" w:rsidRPr="00D45C4C" w:rsidRDefault="00740EDE" w:rsidP="00FE183F">
      <w:pPr>
        <w:pStyle w:val="TOC1"/>
      </w:pPr>
      <w:bookmarkStart w:id="4" w:name="_Hlk535446080"/>
      <w:bookmarkEnd w:id="3"/>
      <w:r w:rsidRPr="00D45C4C">
        <w:t xml:space="preserve">PARTNERSTVA I SURADNJA NA PROVEDBI PROGRAMA I </w:t>
      </w:r>
      <w:r w:rsidR="00407521" w:rsidRPr="00D45C4C">
        <w:t xml:space="preserve"> </w:t>
      </w:r>
      <w:r w:rsidRPr="00D45C4C">
        <w:t>PROJEKTA</w:t>
      </w:r>
    </w:p>
    <w:bookmarkEnd w:id="4"/>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36542F2" w:rsidR="00EE2FE2"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EC5ED44" w14:textId="7123D0E9" w:rsidR="00E76BBA" w:rsidRDefault="00E76BBA" w:rsidP="001C179E">
      <w:pPr>
        <w:spacing w:after="120"/>
        <w:ind w:firstLine="720"/>
        <w:jc w:val="both"/>
        <w:rPr>
          <w:sz w:val="22"/>
          <w:szCs w:val="22"/>
        </w:rPr>
      </w:pPr>
      <w:r w:rsidRPr="00E76BBA">
        <w:rPr>
          <w:sz w:val="22"/>
          <w:szCs w:val="22"/>
        </w:rPr>
        <w:t>Udruga koja prijavljuje program i projekt u cijelosti je odgovorna za njegovu provedbu, izvještavanje i rezultate.</w:t>
      </w:r>
    </w:p>
    <w:p w14:paraId="7E6B3967" w14:textId="43C2DA1B" w:rsidR="00312B23" w:rsidRDefault="000C3E59" w:rsidP="00E76BBA">
      <w:pPr>
        <w:keepNext/>
        <w:keepLines/>
        <w:widowControl w:val="0"/>
        <w:tabs>
          <w:tab w:val="left" w:pos="360"/>
        </w:tabs>
        <w:rPr>
          <w:noProof/>
          <w:sz w:val="22"/>
          <w:szCs w:val="22"/>
        </w:rPr>
      </w:pPr>
      <w:r w:rsidRPr="00D45C4C">
        <w:rPr>
          <w:sz w:val="22"/>
          <w:szCs w:val="22"/>
        </w:rPr>
        <w:lastRenderedPageBreak/>
        <w:tab/>
      </w:r>
      <w:r w:rsidRPr="00D45C4C">
        <w:rPr>
          <w:sz w:val="22"/>
          <w:szCs w:val="22"/>
        </w:rPr>
        <w:tab/>
      </w:r>
      <w:r w:rsidRPr="001C179E">
        <w:rPr>
          <w:noProof/>
          <w:sz w:val="22"/>
          <w:szCs w:val="22"/>
        </w:rPr>
        <w:t xml:space="preserve"> </w:t>
      </w:r>
    </w:p>
    <w:p w14:paraId="25360D02" w14:textId="4432E50D" w:rsidR="00E76BBA" w:rsidRDefault="00E76BBA" w:rsidP="00E76BBA">
      <w:pPr>
        <w:keepNext/>
        <w:keepLines/>
        <w:widowControl w:val="0"/>
        <w:tabs>
          <w:tab w:val="left" w:pos="360"/>
        </w:tabs>
        <w:rPr>
          <w:noProof/>
          <w:sz w:val="22"/>
          <w:szCs w:val="22"/>
        </w:rPr>
      </w:pPr>
    </w:p>
    <w:p w14:paraId="6F89F0D2" w14:textId="77777777" w:rsidR="00E76BBA" w:rsidRPr="002A3FF6" w:rsidRDefault="00E76BBA" w:rsidP="00E76BBA">
      <w:pPr>
        <w:keepNext/>
        <w:keepLines/>
        <w:widowControl w:val="0"/>
        <w:tabs>
          <w:tab w:val="left" w:pos="360"/>
        </w:tabs>
        <w:rPr>
          <w:noProof/>
        </w:rPr>
      </w:pPr>
    </w:p>
    <w:p w14:paraId="5E25D90A" w14:textId="28A7B4B1" w:rsidR="00D10BD4" w:rsidRPr="00FE183F" w:rsidRDefault="00E11FAE" w:rsidP="00FE183F">
      <w:pPr>
        <w:pStyle w:val="TOC1"/>
      </w:pPr>
      <w:bookmarkStart w:id="5" w:name="_Hlk535446180"/>
      <w:r w:rsidRPr="00FE183F">
        <w:t xml:space="preserve">PRIHVATLJIVI TROŠKOVI KOJI ĆE SE FINANCIRATI PUTEM JAVNOG </w:t>
      </w:r>
      <w:r w:rsidR="008407B6" w:rsidRPr="00FE183F">
        <w:t>NATJEČAJ</w:t>
      </w:r>
      <w:r w:rsidRPr="00FE183F">
        <w:t>A</w:t>
      </w:r>
    </w:p>
    <w:bookmarkEnd w:id="5"/>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lastRenderedPageBreak/>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TOC1"/>
      </w:pPr>
      <w:bookmarkStart w:id="6" w:name="_Hlk535446295"/>
      <w:r w:rsidRPr="002A3FF6">
        <w:t>KAKO PRIJAVITI PROGRAM ILI PROJEKT</w:t>
      </w:r>
      <w:r w:rsidR="007F17FA" w:rsidRPr="002A3FF6">
        <w:t>,</w:t>
      </w:r>
      <w:r w:rsidRPr="002A3FF6">
        <w:t xml:space="preserve"> </w:t>
      </w:r>
      <w:bookmarkStart w:id="7" w:name="_Hlk535443978"/>
      <w:r w:rsidR="00AC2054" w:rsidRPr="002A3FF6">
        <w:t>SADRŽAJ PRIJAVE I DOKUMENTACIJA KOJU PRIJAVITELJ MORA PRILOŽITI UZ PRIJAVU</w:t>
      </w:r>
    </w:p>
    <w:bookmarkEnd w:id="6"/>
    <w:bookmarkEnd w:id="7"/>
    <w:p w14:paraId="37F29D25" w14:textId="5FCB2CEA" w:rsidR="00D225F1" w:rsidRPr="001C179E" w:rsidRDefault="00157083" w:rsidP="00390725">
      <w:pPr>
        <w:keepNext/>
        <w:keepLines/>
        <w:widowControl w:val="0"/>
        <w:tabs>
          <w:tab w:val="left" w:pos="360"/>
        </w:tabs>
        <w:jc w:val="both"/>
        <w:rPr>
          <w:noProof/>
          <w:sz w:val="22"/>
          <w:szCs w:val="22"/>
        </w:rPr>
      </w:pPr>
      <w:r>
        <w:rPr>
          <w:noProof/>
        </w:rPr>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Normal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FB4C32" w:rsidP="001C179E">
      <w:pPr>
        <w:pStyle w:val="NormalWeb"/>
        <w:spacing w:before="0" w:after="120"/>
        <w:rPr>
          <w:color w:val="FF0000"/>
          <w:sz w:val="22"/>
          <w:szCs w:val="22"/>
        </w:rPr>
      </w:pPr>
      <w:hyperlink r:id="rId9" w:history="1">
        <w:r w:rsidR="00390725" w:rsidRPr="001C179E">
          <w:rPr>
            <w:rStyle w:val="Hyperlink"/>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yperlink"/>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ListParagraph"/>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8"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8"/>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lastRenderedPageBreak/>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NormalWeb"/>
        <w:spacing w:before="0" w:after="0"/>
        <w:ind w:firstLine="360"/>
        <w:jc w:val="both"/>
        <w:rPr>
          <w:rStyle w:val="Strong"/>
          <w:szCs w:val="24"/>
        </w:rPr>
      </w:pPr>
    </w:p>
    <w:p w14:paraId="62D1CA00" w14:textId="3E1055BF" w:rsidR="00B60295" w:rsidRPr="008442AD" w:rsidRDefault="00832711" w:rsidP="001C179E">
      <w:pPr>
        <w:pStyle w:val="NormalWeb"/>
        <w:spacing w:before="0" w:after="120"/>
        <w:ind w:firstLine="709"/>
        <w:jc w:val="both"/>
        <w:rPr>
          <w:b/>
          <w:szCs w:val="24"/>
        </w:rPr>
      </w:pPr>
      <w:r w:rsidRPr="008442AD">
        <w:rPr>
          <w:rStyle w:val="Strong"/>
          <w:b w:val="0"/>
          <w:szCs w:val="24"/>
        </w:rPr>
        <w:t>Prijava p</w:t>
      </w:r>
      <w:r w:rsidR="00B60295" w:rsidRPr="008442AD">
        <w:rPr>
          <w:rStyle w:val="Strong"/>
          <w:b w:val="0"/>
          <w:szCs w:val="24"/>
        </w:rPr>
        <w:t>rogram</w:t>
      </w:r>
      <w:r w:rsidRPr="008442AD">
        <w:rPr>
          <w:rStyle w:val="Strong"/>
          <w:b w:val="0"/>
          <w:szCs w:val="24"/>
        </w:rPr>
        <w:t>a</w:t>
      </w:r>
      <w:r w:rsidR="00B60295" w:rsidRPr="008442AD">
        <w:rPr>
          <w:rStyle w:val="Strong"/>
          <w:b w:val="0"/>
          <w:szCs w:val="24"/>
        </w:rPr>
        <w:t xml:space="preserve"> ili projekt</w:t>
      </w:r>
      <w:r w:rsidRPr="008442AD">
        <w:rPr>
          <w:rStyle w:val="Strong"/>
          <w:b w:val="0"/>
          <w:szCs w:val="24"/>
        </w:rPr>
        <w:t>a</w:t>
      </w:r>
      <w:r w:rsidR="00B60295" w:rsidRPr="008442AD">
        <w:rPr>
          <w:rStyle w:val="Strong"/>
          <w:b w:val="0"/>
          <w:szCs w:val="24"/>
        </w:rPr>
        <w:t xml:space="preserve"> neće se razmatrati kada</w:t>
      </w:r>
      <w:r w:rsidRPr="008442AD">
        <w:rPr>
          <w:rStyle w:val="Strong"/>
          <w:b w:val="0"/>
          <w:szCs w:val="24"/>
        </w:rPr>
        <w:t>:</w:t>
      </w:r>
      <w:r w:rsidRPr="008442AD">
        <w:rPr>
          <w:b/>
          <w:szCs w:val="24"/>
        </w:rPr>
        <w:t xml:space="preserve"> </w:t>
      </w:r>
    </w:p>
    <w:p w14:paraId="06FB6C5E" w14:textId="7A2D0897" w:rsidR="00B60295" w:rsidRPr="00485BE4" w:rsidRDefault="00B60295" w:rsidP="001C179E">
      <w:pPr>
        <w:pStyle w:val="ListParagraph"/>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ListParagraph"/>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ListParagraph"/>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ListParagraph"/>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0C332136"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 </w:t>
      </w:r>
      <w:hyperlink r:id="rId11" w:history="1">
        <w:r w:rsidR="00450161" w:rsidRPr="00743749">
          <w:rPr>
            <w:rStyle w:val="Hyperlink"/>
            <w:noProof/>
            <w:sz w:val="22"/>
            <w:szCs w:val="22"/>
            <w:lang w:eastAsia="en-GB"/>
          </w:rPr>
          <w:t>kristina.rudelj@zagreb.hr</w:t>
        </w:r>
      </w:hyperlink>
      <w:r w:rsidR="00450161">
        <w:rPr>
          <w:noProof/>
          <w:sz w:val="22"/>
          <w:szCs w:val="22"/>
          <w:lang w:eastAsia="en-GB"/>
        </w:rPr>
        <w:t xml:space="preserve"> </w:t>
      </w:r>
      <w:bookmarkStart w:id="9" w:name="_GoBack"/>
      <w:bookmarkEnd w:id="9"/>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Heading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lastRenderedPageBreak/>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w:t>
      </w:r>
      <w:r w:rsidRPr="001C179E">
        <w:rPr>
          <w:sz w:val="22"/>
          <w:szCs w:val="22"/>
        </w:rPr>
        <w:lastRenderedPageBreak/>
        <w:t xml:space="preserve">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Heading3"/>
        <w:numPr>
          <w:ilvl w:val="8"/>
          <w:numId w:val="6"/>
        </w:numPr>
        <w:rPr>
          <w:b w:val="0"/>
          <w:noProof/>
        </w:rPr>
      </w:pPr>
      <w:bookmarkStart w:id="13" w:name="_Toc486424346"/>
      <w:r>
        <w:rPr>
          <w:b w:val="0"/>
          <w:noProof/>
        </w:rPr>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Heading3"/>
        <w:numPr>
          <w:ilvl w:val="8"/>
          <w:numId w:val="6"/>
        </w:numPr>
        <w:rPr>
          <w:b w:val="0"/>
          <w:noProof/>
        </w:rPr>
      </w:pPr>
      <w:bookmarkStart w:id="14"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Heading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ListParagraph"/>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Heading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lastRenderedPageBreak/>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2"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Heading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TOC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lastRenderedPageBreak/>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ListParagraph"/>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ListParagraph"/>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D8FED" w14:textId="77777777" w:rsidR="00F73A7A" w:rsidRDefault="00F73A7A" w:rsidP="00AC2054">
      <w:r>
        <w:separator/>
      </w:r>
    </w:p>
  </w:endnote>
  <w:endnote w:type="continuationSeparator" w:id="0">
    <w:p w14:paraId="09B9DDEC" w14:textId="77777777" w:rsidR="00F73A7A" w:rsidRDefault="00F73A7A"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71C2540A" w:rsidR="005435FC" w:rsidRDefault="005435FC">
        <w:pPr>
          <w:pStyle w:val="Footer"/>
          <w:jc w:val="right"/>
        </w:pPr>
        <w:r>
          <w:fldChar w:fldCharType="begin"/>
        </w:r>
        <w:r>
          <w:instrText>PAGE   \* MERGEFORMAT</w:instrText>
        </w:r>
        <w:r>
          <w:fldChar w:fldCharType="separate"/>
        </w:r>
        <w:r w:rsidR="0017067B">
          <w:rPr>
            <w:noProof/>
          </w:rPr>
          <w:t>14</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1342" w14:textId="77777777" w:rsidR="00F73A7A" w:rsidRDefault="00F73A7A" w:rsidP="00AC2054">
      <w:r>
        <w:separator/>
      </w:r>
    </w:p>
  </w:footnote>
  <w:footnote w:type="continuationSeparator" w:id="0">
    <w:p w14:paraId="67A1FF19" w14:textId="77777777" w:rsidR="00F73A7A" w:rsidRDefault="00F73A7A"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283D"/>
    <w:rsid w:val="0020776D"/>
    <w:rsid w:val="00241EE4"/>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50161"/>
    <w:rsid w:val="0046537C"/>
    <w:rsid w:val="004656C5"/>
    <w:rsid w:val="00485BE4"/>
    <w:rsid w:val="00491706"/>
    <w:rsid w:val="004946FE"/>
    <w:rsid w:val="00496C8E"/>
    <w:rsid w:val="004A0A86"/>
    <w:rsid w:val="004A1A1D"/>
    <w:rsid w:val="004A6BB2"/>
    <w:rsid w:val="004B7CC4"/>
    <w:rsid w:val="004F2B4E"/>
    <w:rsid w:val="004F3953"/>
    <w:rsid w:val="00502E86"/>
    <w:rsid w:val="00537873"/>
    <w:rsid w:val="005435FC"/>
    <w:rsid w:val="005707D1"/>
    <w:rsid w:val="00570AAC"/>
    <w:rsid w:val="00582E7C"/>
    <w:rsid w:val="005B2B0E"/>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76BBA"/>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01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rudelj@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B750-5C7C-4803-9641-3F59F87A1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14</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Kristina Rudelj</cp:lastModifiedBy>
  <cp:revision>154</cp:revision>
  <cp:lastPrinted>2019-02-05T12:31:00Z</cp:lastPrinted>
  <dcterms:created xsi:type="dcterms:W3CDTF">2019-01-16T09:49:00Z</dcterms:created>
  <dcterms:modified xsi:type="dcterms:W3CDTF">2019-02-15T15:23:00Z</dcterms:modified>
</cp:coreProperties>
</file>